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5"/>
      </w:tblGrid>
      <w:tr w:rsidR="00FE5439" w:rsidRPr="008B743D" w14:paraId="2C6BD70A" w14:textId="77777777" w:rsidTr="00A06CB4">
        <w:trPr>
          <w:trHeight w:hRule="exact" w:val="1381"/>
        </w:trPr>
        <w:tc>
          <w:tcPr>
            <w:tcW w:w="6225" w:type="dxa"/>
            <w:tcBorders>
              <w:top w:val="nil"/>
              <w:left w:val="nil"/>
              <w:bottom w:val="nil"/>
              <w:right w:val="nil"/>
            </w:tcBorders>
          </w:tcPr>
          <w:p w14:paraId="55FBF7C1" w14:textId="22816F69" w:rsidR="00A06CB4" w:rsidRPr="00A06CB4" w:rsidRDefault="00B10968" w:rsidP="00A06CB4">
            <w:pPr>
              <w:pStyle w:val="Formtextbox"/>
              <w:framePr w:w="5925" w:h="907" w:hRule="exact" w:hSpace="181" w:wrap="around" w:vAnchor="page" w:hAnchor="page" w:x="1419" w:y="965" w:anchorLock="1"/>
              <w:tabs>
                <w:tab w:val="left" w:pos="1134"/>
              </w:tabs>
              <w:spacing w:line="240" w:lineRule="auto"/>
              <w:rPr>
                <w:rFonts w:ascii="Alfa Laval" w:hAnsi="Alfa Laval"/>
                <w:color w:val="262626" w:themeColor="text1" w:themeTint="D9"/>
                <w:sz w:val="32"/>
                <w:szCs w:val="32"/>
              </w:rPr>
            </w:pPr>
            <w:bookmarkStart w:id="0" w:name="Headline"/>
            <w:bookmarkEnd w:id="0"/>
            <w:r>
              <w:rPr>
                <w:rFonts w:ascii="Alfa Laval" w:hAnsi="Alfa Laval"/>
                <w:color w:val="262626" w:themeColor="text1" w:themeTint="D9"/>
                <w:sz w:val="32"/>
                <w:szCs w:val="32"/>
              </w:rPr>
              <w:t>Project</w:t>
            </w:r>
            <w:r w:rsidR="00A06CB4" w:rsidRPr="00A06CB4">
              <w:rPr>
                <w:rFonts w:ascii="Alfa Laval" w:hAnsi="Alfa Laval"/>
                <w:color w:val="262626" w:themeColor="text1" w:themeTint="D9"/>
                <w:sz w:val="32"/>
                <w:szCs w:val="32"/>
              </w:rPr>
              <w:t xml:space="preserve"> specification HVAC</w:t>
            </w:r>
          </w:p>
          <w:p w14:paraId="2B2E5B28" w14:textId="36BC60AF" w:rsidR="00B32250" w:rsidRPr="00A06CB4" w:rsidRDefault="00A06CB4" w:rsidP="00A06CB4">
            <w:pPr>
              <w:pStyle w:val="Formtextbox"/>
              <w:framePr w:w="5925" w:h="907" w:hRule="exact" w:hSpace="181" w:wrap="around" w:vAnchor="page" w:hAnchor="page" w:x="1419" w:y="965" w:anchorLock="1"/>
              <w:tabs>
                <w:tab w:val="left" w:pos="1134"/>
              </w:tabs>
              <w:spacing w:line="240" w:lineRule="auto"/>
              <w:rPr>
                <w:color w:val="262626" w:themeColor="text1" w:themeTint="D9"/>
                <w:sz w:val="32"/>
                <w:szCs w:val="32"/>
              </w:rPr>
            </w:pPr>
            <w:r w:rsidRPr="00A06CB4">
              <w:rPr>
                <w:rFonts w:ascii="Alfa Laval" w:hAnsi="Alfa Laval"/>
                <w:color w:val="262626" w:themeColor="text1" w:themeTint="D9"/>
                <w:sz w:val="32"/>
                <w:szCs w:val="32"/>
              </w:rPr>
              <w:t>Gaske</w:t>
            </w:r>
            <w:r w:rsidR="00B32250" w:rsidRPr="00A06CB4">
              <w:rPr>
                <w:rFonts w:ascii="Alfa Laval" w:hAnsi="Alfa Laval"/>
                <w:color w:val="262626" w:themeColor="text1" w:themeTint="D9"/>
                <w:sz w:val="32"/>
                <w:szCs w:val="32"/>
              </w:rPr>
              <w:t>ted plate heat exchanger</w:t>
            </w:r>
            <w:r w:rsidRPr="00A06CB4">
              <w:rPr>
                <w:rFonts w:ascii="Alfa Laval" w:hAnsi="Alfa Laval"/>
                <w:color w:val="262626" w:themeColor="text1" w:themeTint="D9"/>
                <w:sz w:val="32"/>
                <w:szCs w:val="32"/>
              </w:rPr>
              <w:t>s</w:t>
            </w:r>
          </w:p>
        </w:tc>
      </w:tr>
    </w:tbl>
    <w:p w14:paraId="309F9400" w14:textId="60487AEC" w:rsidR="00A06CB4" w:rsidRDefault="00A06CB4" w:rsidP="00A06CB4">
      <w:pPr>
        <w:jc w:val="both"/>
        <w:rPr>
          <w:rFonts w:ascii="Alfa Laval" w:hAnsi="Alfa Laval"/>
          <w:sz w:val="20"/>
          <w:szCs w:val="18"/>
          <w:lang w:val="en-US"/>
        </w:rPr>
      </w:pPr>
      <w:bookmarkStart w:id="1" w:name="Subject"/>
      <w:bookmarkStart w:id="2" w:name="RefNo"/>
      <w:bookmarkStart w:id="3" w:name="IssuedBy"/>
      <w:bookmarkStart w:id="4" w:name="Recipients"/>
      <w:bookmarkEnd w:id="1"/>
      <w:bookmarkEnd w:id="2"/>
      <w:bookmarkEnd w:id="3"/>
      <w:bookmarkEnd w:id="4"/>
    </w:p>
    <w:p w14:paraId="414F4AC2" w14:textId="77777777" w:rsidR="00A06CB4" w:rsidRDefault="00A06CB4" w:rsidP="00A06CB4">
      <w:pPr>
        <w:jc w:val="both"/>
        <w:rPr>
          <w:rFonts w:ascii="Alfa Laval" w:hAnsi="Alfa Laval"/>
          <w:sz w:val="20"/>
          <w:szCs w:val="18"/>
          <w:lang w:val="en-US"/>
        </w:rPr>
      </w:pPr>
    </w:p>
    <w:p w14:paraId="3B21B55F" w14:textId="77777777" w:rsidR="00A06CB4" w:rsidRDefault="00A06CB4" w:rsidP="00A06CB4">
      <w:pPr>
        <w:jc w:val="both"/>
        <w:rPr>
          <w:rFonts w:ascii="Alfa Laval" w:hAnsi="Alfa Laval"/>
          <w:sz w:val="20"/>
          <w:szCs w:val="18"/>
          <w:lang w:val="en-US"/>
        </w:rPr>
      </w:pPr>
    </w:p>
    <w:p w14:paraId="53F72D3F" w14:textId="77777777" w:rsidR="00A06CB4" w:rsidRDefault="00A06CB4" w:rsidP="00A06CB4">
      <w:pPr>
        <w:jc w:val="both"/>
        <w:rPr>
          <w:rFonts w:ascii="Alfa Laval" w:hAnsi="Alfa Laval"/>
          <w:sz w:val="20"/>
          <w:szCs w:val="18"/>
          <w:lang w:val="en-US"/>
        </w:rPr>
      </w:pPr>
    </w:p>
    <w:p w14:paraId="070FE659" w14:textId="3009FD15"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plate heat exchangers are with parallel flow in countercurrent. </w:t>
      </w:r>
    </w:p>
    <w:p w14:paraId="08048BAC" w14:textId="3321BB4A" w:rsidR="00A06CB4" w:rsidRPr="00A06CB4" w:rsidRDefault="00A06CB4" w:rsidP="00A06CB4">
      <w:pPr>
        <w:jc w:val="both"/>
        <w:rPr>
          <w:rFonts w:ascii="Alfa Laval" w:hAnsi="Alfa Laval"/>
          <w:sz w:val="20"/>
          <w:szCs w:val="18"/>
          <w:lang w:val="en-US"/>
        </w:rPr>
      </w:pPr>
    </w:p>
    <w:p w14:paraId="316F06D3" w14:textId="77777777"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plate connection will be of the </w:t>
      </w:r>
      <w:r w:rsidRPr="00A06CB4">
        <w:rPr>
          <w:rFonts w:ascii="Alfa Laval" w:hAnsi="Alfa Laval"/>
          <w:b/>
          <w:bCs/>
          <w:sz w:val="20"/>
          <w:szCs w:val="18"/>
          <w:lang w:val="en-US"/>
        </w:rPr>
        <w:t>Omega Port</w:t>
      </w:r>
      <w:r w:rsidRPr="00A06CB4">
        <w:rPr>
          <w:rFonts w:ascii="Alfa Laval" w:hAnsi="Alfa Laval"/>
          <w:sz w:val="20"/>
          <w:szCs w:val="18"/>
          <w:lang w:val="en-US"/>
        </w:rPr>
        <w:t xml:space="preserve"> type, which through its enlarged non-circular section, increases the fluid passage area, thus improving pressure drop and thermal efficiency of the plate.</w:t>
      </w:r>
    </w:p>
    <w:p w14:paraId="0B658F1E" w14:textId="77777777" w:rsidR="00A06CB4" w:rsidRPr="00A06CB4" w:rsidRDefault="00A06CB4" w:rsidP="00A06CB4">
      <w:pPr>
        <w:jc w:val="both"/>
        <w:rPr>
          <w:rFonts w:ascii="Alfa Laval" w:hAnsi="Alfa Laval"/>
          <w:sz w:val="20"/>
          <w:szCs w:val="18"/>
          <w:lang w:val="en-US"/>
        </w:rPr>
      </w:pPr>
    </w:p>
    <w:p w14:paraId="523029CB" w14:textId="77777777"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fluid distribution area inside the channel must be of the </w:t>
      </w:r>
      <w:r w:rsidRPr="00A06CB4">
        <w:rPr>
          <w:rFonts w:ascii="Alfa Laval" w:hAnsi="Alfa Laval"/>
          <w:b/>
          <w:bCs/>
          <w:sz w:val="20"/>
          <w:szCs w:val="18"/>
          <w:lang w:val="en-US"/>
        </w:rPr>
        <w:t>Curve Flow</w:t>
      </w:r>
      <w:r w:rsidRPr="00A06CB4">
        <w:rPr>
          <w:rFonts w:ascii="Alfa Laval" w:hAnsi="Alfa Laval"/>
          <w:sz w:val="20"/>
          <w:szCs w:val="18"/>
          <w:lang w:val="en-US"/>
        </w:rPr>
        <w:t xml:space="preserve"> type to ensure uniform distribution over the entire surface of the plate, thus minimizing the risk of fouling/scaling.</w:t>
      </w:r>
    </w:p>
    <w:p w14:paraId="1CC03DEB" w14:textId="77777777" w:rsidR="00A06CB4" w:rsidRPr="00A06CB4" w:rsidRDefault="00A06CB4" w:rsidP="00A06CB4">
      <w:pPr>
        <w:jc w:val="both"/>
        <w:rPr>
          <w:rFonts w:ascii="Alfa Laval" w:hAnsi="Alfa Laval"/>
          <w:sz w:val="20"/>
          <w:szCs w:val="18"/>
          <w:lang w:val="en-US"/>
        </w:rPr>
      </w:pPr>
    </w:p>
    <w:p w14:paraId="16142CCD" w14:textId="77777777"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plate will be of the </w:t>
      </w:r>
      <w:r w:rsidRPr="00A06CB4">
        <w:rPr>
          <w:rFonts w:ascii="Alfa Laval" w:hAnsi="Alfa Laval"/>
          <w:b/>
          <w:bCs/>
          <w:sz w:val="20"/>
          <w:szCs w:val="18"/>
          <w:lang w:val="en-US"/>
        </w:rPr>
        <w:t>Flex Flow</w:t>
      </w:r>
      <w:r w:rsidRPr="00A06CB4">
        <w:rPr>
          <w:rFonts w:ascii="Alfa Laval" w:hAnsi="Alfa Laval"/>
          <w:sz w:val="20"/>
          <w:szCs w:val="18"/>
          <w:lang w:val="en-US"/>
        </w:rPr>
        <w:t xml:space="preserve"> type (with asymmetric channels) to improve thermal efficiency and optimize the use of pressure drop. It improves thermal efficiency and optimizes the exploitation of pressure drops by eliminating the compromise between thermal efficiency and pressure drops for applications with different flow rates on the two circuits of the heat exchanger.</w:t>
      </w:r>
    </w:p>
    <w:p w14:paraId="1F077271" w14:textId="77777777" w:rsidR="00A06CB4" w:rsidRPr="00A06CB4" w:rsidRDefault="00A06CB4" w:rsidP="00A06CB4">
      <w:pPr>
        <w:jc w:val="both"/>
        <w:rPr>
          <w:rFonts w:ascii="Alfa Laval" w:hAnsi="Alfa Laval"/>
          <w:sz w:val="20"/>
          <w:szCs w:val="18"/>
          <w:lang w:val="en-US"/>
        </w:rPr>
      </w:pPr>
    </w:p>
    <w:p w14:paraId="7BBE14D7" w14:textId="77777777"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gaskets must be of the </w:t>
      </w:r>
      <w:r w:rsidRPr="00A06CB4">
        <w:rPr>
          <w:rFonts w:ascii="Alfa Laval" w:hAnsi="Alfa Laval"/>
          <w:b/>
          <w:bCs/>
          <w:sz w:val="20"/>
          <w:szCs w:val="18"/>
          <w:lang w:val="en-US"/>
        </w:rPr>
        <w:t>ClipGrip</w:t>
      </w:r>
      <w:r w:rsidRPr="00A06CB4">
        <w:rPr>
          <w:rFonts w:ascii="Alfa Laval" w:hAnsi="Alfa Laval"/>
          <w:sz w:val="20"/>
          <w:szCs w:val="18"/>
          <w:lang w:val="en-US"/>
        </w:rPr>
        <w:t xml:space="preserve"> type without adhesive, with 2 connection points between the clip and the gasket and 3 attachment points to the plate, to ensure grip and sealing.</w:t>
      </w:r>
    </w:p>
    <w:p w14:paraId="46327A5C" w14:textId="77777777" w:rsidR="00A06CB4" w:rsidRPr="00A06CB4" w:rsidRDefault="00A06CB4" w:rsidP="00A06CB4">
      <w:pPr>
        <w:jc w:val="both"/>
        <w:rPr>
          <w:rFonts w:ascii="Alfa Laval" w:hAnsi="Alfa Laval"/>
          <w:sz w:val="20"/>
          <w:szCs w:val="18"/>
          <w:lang w:val="en-US"/>
        </w:rPr>
      </w:pPr>
    </w:p>
    <w:p w14:paraId="198CF7D0" w14:textId="77777777"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gasket seating will be of the </w:t>
      </w:r>
      <w:r w:rsidRPr="00A06CB4">
        <w:rPr>
          <w:rFonts w:ascii="Alfa Laval" w:hAnsi="Alfa Laval"/>
          <w:b/>
          <w:bCs/>
          <w:sz w:val="20"/>
          <w:szCs w:val="18"/>
          <w:lang w:val="en-US"/>
        </w:rPr>
        <w:t>Offset gasket</w:t>
      </w:r>
      <w:r w:rsidRPr="00A06CB4">
        <w:rPr>
          <w:rFonts w:ascii="Alfa Laval" w:hAnsi="Alfa Laval"/>
          <w:sz w:val="20"/>
          <w:szCs w:val="18"/>
          <w:lang w:val="en-US"/>
        </w:rPr>
        <w:t xml:space="preserve"> </w:t>
      </w:r>
      <w:r w:rsidRPr="00A06CB4">
        <w:rPr>
          <w:rFonts w:ascii="Alfa Laval" w:hAnsi="Alfa Laval"/>
          <w:b/>
          <w:bCs/>
          <w:sz w:val="20"/>
          <w:szCs w:val="18"/>
          <w:lang w:val="en-US"/>
        </w:rPr>
        <w:t>groove</w:t>
      </w:r>
      <w:r w:rsidRPr="00A06CB4">
        <w:rPr>
          <w:rFonts w:ascii="Alfa Laval" w:hAnsi="Alfa Laval"/>
          <w:sz w:val="20"/>
          <w:szCs w:val="18"/>
          <w:lang w:val="en-US"/>
        </w:rPr>
        <w:t xml:space="preserve"> type which increases the plate's exchange surface, being located almost on the edge of the plate, ensuring maximum heat transfer efficiency.</w:t>
      </w:r>
    </w:p>
    <w:p w14:paraId="500B989D" w14:textId="77777777" w:rsidR="00A06CB4" w:rsidRPr="00A06CB4" w:rsidRDefault="00A06CB4" w:rsidP="00A06CB4">
      <w:pPr>
        <w:jc w:val="both"/>
        <w:rPr>
          <w:rFonts w:ascii="Alfa Laval" w:hAnsi="Alfa Laval"/>
          <w:sz w:val="20"/>
          <w:szCs w:val="18"/>
          <w:lang w:val="en-US"/>
        </w:rPr>
      </w:pPr>
    </w:p>
    <w:p w14:paraId="46627F41" w14:textId="4A040D19" w:rsidR="00A06CB4" w:rsidRPr="00A06CB4" w:rsidRDefault="00A06CB4" w:rsidP="00A06CB4">
      <w:pPr>
        <w:jc w:val="both"/>
        <w:rPr>
          <w:rFonts w:ascii="Alfa Laval" w:hAnsi="Alfa Laval"/>
          <w:sz w:val="20"/>
          <w:szCs w:val="18"/>
          <w:lang w:val="en-US"/>
        </w:rPr>
      </w:pPr>
      <w:r w:rsidRPr="00A06CB4">
        <w:rPr>
          <w:rFonts w:ascii="Alfa Laval" w:hAnsi="Alfa Laval"/>
          <w:sz w:val="20"/>
          <w:szCs w:val="18"/>
          <w:lang w:val="en-US"/>
        </w:rPr>
        <w:t xml:space="preserve">The tightening bolts will be equipped with </w:t>
      </w:r>
      <w:r w:rsidRPr="00A06CB4">
        <w:rPr>
          <w:rFonts w:ascii="Alfa Laval" w:hAnsi="Alfa Laval"/>
          <w:b/>
          <w:bCs/>
          <w:sz w:val="20"/>
          <w:szCs w:val="18"/>
          <w:lang w:val="en-US"/>
        </w:rPr>
        <w:t>Bearing-boxes</w:t>
      </w:r>
      <w:r w:rsidRPr="00A06CB4">
        <w:rPr>
          <w:rFonts w:ascii="Alfa Laval" w:hAnsi="Alfa Laval"/>
          <w:sz w:val="20"/>
          <w:szCs w:val="18"/>
          <w:lang w:val="en-US"/>
        </w:rPr>
        <w:t xml:space="preserve"> that facilitate the opening of the plate pack for s smooth and efficient maintenance.</w:t>
      </w:r>
    </w:p>
    <w:p w14:paraId="06CD7D39" w14:textId="77777777" w:rsidR="00A06CB4" w:rsidRPr="00815CF7" w:rsidRDefault="00A06CB4" w:rsidP="00F74DB1">
      <w:pPr>
        <w:pStyle w:val="ListParagraph"/>
        <w:spacing w:line="276" w:lineRule="auto"/>
        <w:ind w:left="1080"/>
        <w:rPr>
          <w:rFonts w:ascii="Alfa Laval" w:hAnsi="Alfa Laval"/>
          <w:snapToGrid w:val="0"/>
          <w:color w:val="262626" w:themeColor="text1" w:themeTint="D9"/>
          <w:lang w:val="en-US"/>
        </w:rPr>
      </w:pPr>
    </w:p>
    <w:p w14:paraId="284F4DDB" w14:textId="77777777" w:rsidR="00F74DB1" w:rsidRPr="00815CF7" w:rsidRDefault="00F74DB1" w:rsidP="00F74DB1">
      <w:pPr>
        <w:pStyle w:val="ListParagraph"/>
        <w:spacing w:line="276" w:lineRule="auto"/>
        <w:ind w:left="1080"/>
        <w:rPr>
          <w:rFonts w:ascii="Alfa Laval" w:hAnsi="Alfa Laval"/>
          <w:snapToGrid w:val="0"/>
          <w:color w:val="262626" w:themeColor="text1" w:themeTint="D9"/>
          <w:lang w:val="en-US"/>
        </w:rPr>
      </w:pPr>
    </w:p>
    <w:p w14:paraId="480B7DE1" w14:textId="77777777" w:rsidR="00A06CB4" w:rsidRPr="00A06CB4" w:rsidRDefault="00A06CB4" w:rsidP="00A06CB4">
      <w:pPr>
        <w:jc w:val="both"/>
        <w:rPr>
          <w:rFonts w:ascii="Alfa Laval" w:hAnsi="Alfa Laval"/>
          <w:b/>
          <w:bCs/>
          <w:sz w:val="20"/>
          <w:szCs w:val="18"/>
          <w:u w:val="single"/>
          <w:lang w:val="en-US"/>
        </w:rPr>
      </w:pPr>
      <w:r w:rsidRPr="00A06CB4">
        <w:rPr>
          <w:rFonts w:ascii="Alfa Laval" w:hAnsi="Alfa Laval"/>
          <w:b/>
          <w:bCs/>
          <w:sz w:val="20"/>
          <w:szCs w:val="18"/>
          <w:u w:val="single"/>
          <w:lang w:val="en-US"/>
        </w:rPr>
        <w:t>AHRI CERTIFICATION</w:t>
      </w:r>
    </w:p>
    <w:p w14:paraId="7BE908E3" w14:textId="77777777" w:rsidR="00A06CB4" w:rsidRPr="00A06CB4" w:rsidRDefault="00A06CB4" w:rsidP="00A06CB4">
      <w:pPr>
        <w:jc w:val="both"/>
        <w:rPr>
          <w:rFonts w:ascii="Alfa Laval" w:hAnsi="Alfa Laval"/>
          <w:sz w:val="20"/>
          <w:szCs w:val="18"/>
          <w:lang w:val="en-US"/>
        </w:rPr>
      </w:pPr>
    </w:p>
    <w:p w14:paraId="3606EFBD" w14:textId="77777777" w:rsidR="00A06CB4" w:rsidRPr="00A06CB4" w:rsidRDefault="00A06CB4" w:rsidP="00A06CB4">
      <w:pPr>
        <w:jc w:val="both"/>
        <w:rPr>
          <w:rFonts w:ascii="Alfa Laval" w:hAnsi="Alfa Laval"/>
          <w:sz w:val="20"/>
          <w:szCs w:val="18"/>
          <w:lang w:val="en-US"/>
        </w:rPr>
      </w:pPr>
    </w:p>
    <w:p w14:paraId="4328087E" w14:textId="77777777" w:rsidR="00A06CB4" w:rsidRPr="00A06CB4" w:rsidRDefault="00A06CB4" w:rsidP="00A06CB4">
      <w:pPr>
        <w:pStyle w:val="ListParagraph"/>
        <w:numPr>
          <w:ilvl w:val="0"/>
          <w:numId w:val="28"/>
        </w:numPr>
        <w:spacing w:line="360" w:lineRule="auto"/>
        <w:ind w:left="714" w:hanging="357"/>
        <w:jc w:val="both"/>
        <w:rPr>
          <w:rFonts w:ascii="Alfa Laval" w:hAnsi="Alfa Laval"/>
          <w:sz w:val="20"/>
          <w:szCs w:val="18"/>
          <w:lang w:val="en-US"/>
        </w:rPr>
      </w:pPr>
      <w:r w:rsidRPr="00A06CB4">
        <w:rPr>
          <w:rFonts w:ascii="Alfa Laval" w:hAnsi="Alfa Laval"/>
          <w:b/>
          <w:bCs/>
          <w:sz w:val="20"/>
          <w:szCs w:val="18"/>
          <w:lang w:val="en-US"/>
        </w:rPr>
        <w:t>The plate heat exchangers must be AHRI certified in accordance with the 'AHRI Standard 400-LLHE Program' certification program</w:t>
      </w:r>
      <w:r w:rsidRPr="00A06CB4">
        <w:rPr>
          <w:rFonts w:ascii="Alfa Laval" w:hAnsi="Alfa Laval"/>
          <w:sz w:val="20"/>
          <w:szCs w:val="18"/>
          <w:lang w:val="en-US"/>
        </w:rPr>
        <w:t xml:space="preserve">. </w:t>
      </w:r>
    </w:p>
    <w:p w14:paraId="71DA93A6" w14:textId="77777777" w:rsidR="00A06CB4" w:rsidRPr="00A06CB4" w:rsidRDefault="00A06CB4" w:rsidP="00A06CB4">
      <w:pPr>
        <w:pStyle w:val="ListParagraph"/>
        <w:numPr>
          <w:ilvl w:val="0"/>
          <w:numId w:val="28"/>
        </w:numPr>
        <w:spacing w:line="360" w:lineRule="auto"/>
        <w:ind w:left="714" w:hanging="357"/>
        <w:jc w:val="both"/>
        <w:rPr>
          <w:rFonts w:ascii="Alfa Laval" w:hAnsi="Alfa Laval"/>
          <w:sz w:val="20"/>
          <w:szCs w:val="18"/>
          <w:lang w:val="en-US"/>
        </w:rPr>
      </w:pPr>
      <w:r w:rsidRPr="00A06CB4">
        <w:rPr>
          <w:rFonts w:ascii="Alfa Laval" w:hAnsi="Alfa Laval"/>
          <w:sz w:val="20"/>
          <w:szCs w:val="18"/>
          <w:lang w:val="en-US"/>
        </w:rPr>
        <w:t xml:space="preserve">The specifications of the exchangers and construction drawings, as per the procedure in force, must bear the AHRI logo shown below. </w:t>
      </w:r>
    </w:p>
    <w:p w14:paraId="695F4B40" w14:textId="77777777" w:rsidR="00A06CB4" w:rsidRPr="00A06CB4" w:rsidRDefault="00A06CB4" w:rsidP="00A06CB4">
      <w:pPr>
        <w:pStyle w:val="ListParagraph"/>
        <w:numPr>
          <w:ilvl w:val="0"/>
          <w:numId w:val="28"/>
        </w:numPr>
        <w:spacing w:line="360" w:lineRule="auto"/>
        <w:ind w:left="714" w:hanging="357"/>
        <w:jc w:val="both"/>
        <w:rPr>
          <w:rFonts w:ascii="Alfa Laval" w:hAnsi="Alfa Laval"/>
          <w:sz w:val="20"/>
          <w:szCs w:val="18"/>
          <w:lang w:val="en-US"/>
        </w:rPr>
      </w:pPr>
      <w:r w:rsidRPr="00A06CB4">
        <w:rPr>
          <w:rFonts w:ascii="Alfa Laval" w:hAnsi="Alfa Laval"/>
          <w:sz w:val="20"/>
          <w:szCs w:val="18"/>
          <w:lang w:val="en-US"/>
        </w:rPr>
        <w:t>The logo is also displayed on the fixed plate of the frame.</w:t>
      </w:r>
    </w:p>
    <w:p w14:paraId="07D6D183" w14:textId="77777777" w:rsidR="00A06CB4" w:rsidRPr="00A06CB4" w:rsidRDefault="00A06CB4" w:rsidP="00A06CB4">
      <w:pPr>
        <w:jc w:val="both"/>
        <w:rPr>
          <w:rFonts w:ascii="Alfa Laval" w:hAnsi="Alfa Laval"/>
          <w:sz w:val="20"/>
          <w:szCs w:val="18"/>
          <w:lang w:val="en-US"/>
        </w:rPr>
      </w:pPr>
      <w:r w:rsidRPr="00A06CB4">
        <w:rPr>
          <w:rFonts w:ascii="Alfa Laval" w:hAnsi="Alfa Laval"/>
          <w:noProof/>
        </w:rPr>
        <w:drawing>
          <wp:anchor distT="0" distB="0" distL="114300" distR="114300" simplePos="0" relativeHeight="251659264" behindDoc="0" locked="0" layoutInCell="1" allowOverlap="1" wp14:anchorId="2CD95E7C" wp14:editId="2A0A8933">
            <wp:simplePos x="0" y="0"/>
            <wp:positionH relativeFrom="column">
              <wp:posOffset>0</wp:posOffset>
            </wp:positionH>
            <wp:positionV relativeFrom="paragraph">
              <wp:posOffset>142240</wp:posOffset>
            </wp:positionV>
            <wp:extent cx="1716405" cy="781050"/>
            <wp:effectExtent l="0" t="0" r="0" b="0"/>
            <wp:wrapSquare wrapText="bothSides"/>
            <wp:docPr id="888780300" name="Picture 888780300"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80300" name="Picture 888780300" descr="A blue sign with white text&#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64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03A59" w14:textId="77777777" w:rsidR="00A06CB4" w:rsidRPr="00A06CB4" w:rsidRDefault="00A06CB4" w:rsidP="00A06CB4">
      <w:pPr>
        <w:jc w:val="both"/>
        <w:rPr>
          <w:rFonts w:ascii="Alfa Laval" w:hAnsi="Alfa Laval"/>
          <w:sz w:val="20"/>
          <w:szCs w:val="18"/>
          <w:lang w:val="en-US"/>
        </w:rPr>
      </w:pPr>
    </w:p>
    <w:p w14:paraId="703B452A" w14:textId="77777777" w:rsidR="00A06CB4" w:rsidRPr="00A06CB4" w:rsidRDefault="00A06CB4" w:rsidP="00A06CB4">
      <w:pPr>
        <w:jc w:val="both"/>
        <w:rPr>
          <w:rFonts w:ascii="Alfa Laval" w:hAnsi="Alfa Laval"/>
          <w:sz w:val="20"/>
          <w:szCs w:val="18"/>
          <w:lang w:val="en-US"/>
        </w:rPr>
      </w:pPr>
    </w:p>
    <w:p w14:paraId="7B459B2F" w14:textId="77777777" w:rsidR="0083378E" w:rsidRPr="00A06CB4" w:rsidRDefault="0083378E" w:rsidP="00D06DE3">
      <w:pPr>
        <w:pStyle w:val="ListParagraph"/>
        <w:spacing w:line="276" w:lineRule="auto"/>
        <w:ind w:left="1080"/>
        <w:rPr>
          <w:rFonts w:ascii="Alfa Laval" w:hAnsi="Alfa Laval"/>
          <w:snapToGrid w:val="0"/>
          <w:color w:val="262626" w:themeColor="text1" w:themeTint="D9"/>
          <w:szCs w:val="22"/>
          <w:lang w:val="en-US"/>
        </w:rPr>
      </w:pPr>
    </w:p>
    <w:p w14:paraId="172482FB" w14:textId="77777777" w:rsidR="00F34960" w:rsidRPr="00A06CB4" w:rsidRDefault="00F34960" w:rsidP="00A06CB4">
      <w:pPr>
        <w:spacing w:line="276" w:lineRule="auto"/>
        <w:rPr>
          <w:snapToGrid w:val="0"/>
          <w:color w:val="262626" w:themeColor="text1" w:themeTint="D9"/>
          <w:szCs w:val="22"/>
        </w:rPr>
      </w:pPr>
    </w:p>
    <w:p w14:paraId="6EC18350" w14:textId="77777777" w:rsidR="00F34960" w:rsidRPr="00815CF7" w:rsidRDefault="00F34960" w:rsidP="00815CF7">
      <w:pPr>
        <w:spacing w:line="276" w:lineRule="auto"/>
        <w:rPr>
          <w:snapToGrid w:val="0"/>
          <w:color w:val="262626" w:themeColor="text1" w:themeTint="D9"/>
          <w:szCs w:val="22"/>
        </w:rPr>
      </w:pPr>
    </w:p>
    <w:sectPr w:rsidR="00F34960" w:rsidRPr="00815CF7" w:rsidSect="00F74DB1">
      <w:headerReference w:type="default" r:id="rId13"/>
      <w:footerReference w:type="even" r:id="rId14"/>
      <w:footerReference w:type="default" r:id="rId15"/>
      <w:headerReference w:type="first" r:id="rId16"/>
      <w:footerReference w:type="first" r:id="rId17"/>
      <w:pgSz w:w="11907" w:h="16840" w:code="9"/>
      <w:pgMar w:top="567" w:right="184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0D8B" w14:textId="77777777" w:rsidR="00254D6B" w:rsidRDefault="00254D6B">
      <w:r>
        <w:separator/>
      </w:r>
    </w:p>
  </w:endnote>
  <w:endnote w:type="continuationSeparator" w:id="0">
    <w:p w14:paraId="1B997E1F" w14:textId="77777777" w:rsidR="00254D6B" w:rsidRDefault="002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fa Laval">
    <w:panose1 w:val="00000000000000000000"/>
    <w:charset w:val="00"/>
    <w:family w:val="modern"/>
    <w:notTrueType/>
    <w:pitch w:val="variable"/>
    <w:sig w:usb0="A10002FF" w:usb1="4001A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7928" w14:textId="1E0415B4" w:rsidR="00A06CB4" w:rsidRDefault="00A06CB4">
    <w:pPr>
      <w:pStyle w:val="Footer"/>
    </w:pPr>
    <w:r>
      <w:rPr>
        <w:noProof/>
      </w:rPr>
      <mc:AlternateContent>
        <mc:Choice Requires="wps">
          <w:drawing>
            <wp:anchor distT="0" distB="0" distL="0" distR="0" simplePos="0" relativeHeight="251664896" behindDoc="0" locked="0" layoutInCell="1" allowOverlap="1" wp14:anchorId="1DC14F84" wp14:editId="5A0F9B06">
              <wp:simplePos x="635" y="635"/>
              <wp:positionH relativeFrom="page">
                <wp:align>left</wp:align>
              </wp:positionH>
              <wp:positionV relativeFrom="page">
                <wp:align>bottom</wp:align>
              </wp:positionV>
              <wp:extent cx="1908810" cy="307340"/>
              <wp:effectExtent l="0" t="0" r="15240" b="0"/>
              <wp:wrapNone/>
              <wp:docPr id="1368486794" name="Text Box 2"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4E521565" w14:textId="3E0BB50F"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C14F84" id="_x0000_t202" coordsize="21600,21600" o:spt="202" path="m,l,21600r21600,l21600,xe">
              <v:stroke joinstyle="miter"/>
              <v:path gradientshapeok="t" o:connecttype="rect"/>
            </v:shapetype>
            <v:shape id="Text Box 2" o:spid="_x0000_s1026" type="#_x0000_t202" alt="Classified by Alfa Laval as: Business" style="position:absolute;left:0;text-align:left;margin-left:0;margin-top:0;width:150.3pt;height:24.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" filled="f" stroked="f">
              <v:textbox style="mso-fit-shape-to-text:t" inset="20pt,0,0,15pt">
                <w:txbxContent>
                  <w:p w14:paraId="4E521565" w14:textId="3E0BB50F"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2645" w14:textId="5E7D7379" w:rsidR="00361BC7" w:rsidRDefault="00A06CB4">
    <w:pPr>
      <w:pStyle w:val="Footer"/>
    </w:pPr>
    <w:r>
      <w:rPr>
        <w:noProof/>
        <w:lang w:val="en-US" w:eastAsia="ja-JP"/>
      </w:rPr>
      <mc:AlternateContent>
        <mc:Choice Requires="wps">
          <w:drawing>
            <wp:anchor distT="0" distB="0" distL="0" distR="0" simplePos="0" relativeHeight="251665920" behindDoc="0" locked="0" layoutInCell="1" allowOverlap="1" wp14:anchorId="0DC3CD5D" wp14:editId="6ED67AC7">
              <wp:simplePos x="635" y="635"/>
              <wp:positionH relativeFrom="page">
                <wp:align>left</wp:align>
              </wp:positionH>
              <wp:positionV relativeFrom="page">
                <wp:align>bottom</wp:align>
              </wp:positionV>
              <wp:extent cx="1908810" cy="307340"/>
              <wp:effectExtent l="0" t="0" r="15240" b="0"/>
              <wp:wrapNone/>
              <wp:docPr id="506065802" name="Text Box 3"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7A5B962C" w14:textId="269D0A46"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C3CD5D" id="_x0000_t202" coordsize="21600,21600" o:spt="202" path="m,l,21600r21600,l21600,xe">
              <v:stroke joinstyle="miter"/>
              <v:path gradientshapeok="t" o:connecttype="rect"/>
            </v:shapetype>
            <v:shape id="Text Box 3" o:spid="_x0000_s1027" type="#_x0000_t202" alt="Classified by Alfa Laval as: Business" style="position:absolute;left:0;text-align:left;margin-left:0;margin-top:0;width:150.3pt;height:24.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" filled="f" stroked="f">
              <v:textbox style="mso-fit-shape-to-text:t" inset="20pt,0,0,15pt">
                <w:txbxContent>
                  <w:p w14:paraId="7A5B962C" w14:textId="269D0A46"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v:textbox>
              <w10:wrap anchorx="page" anchory="page"/>
            </v:shape>
          </w:pict>
        </mc:Fallback>
      </mc:AlternateContent>
    </w:r>
    <w:r w:rsidR="00361BC7">
      <w:rPr>
        <w:noProof/>
        <w:lang w:val="en-US" w:eastAsia="ja-JP"/>
      </w:rPr>
      <mc:AlternateContent>
        <mc:Choice Requires="wps">
          <w:drawing>
            <wp:anchor distT="0" distB="0" distL="114300" distR="114300" simplePos="0" relativeHeight="251656704" behindDoc="0" locked="1" layoutInCell="1" allowOverlap="1" wp14:anchorId="28E761E0" wp14:editId="4FA290E9">
              <wp:simplePos x="0" y="0"/>
              <wp:positionH relativeFrom="page">
                <wp:posOffset>5314315</wp:posOffset>
              </wp:positionH>
              <wp:positionV relativeFrom="page">
                <wp:posOffset>10027285</wp:posOffset>
              </wp:positionV>
              <wp:extent cx="1193800" cy="279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0CC05" w14:textId="77777777" w:rsidR="00361BC7" w:rsidRDefault="00361BC7">
                          <w:pPr>
                            <w:pStyle w:val="Formtextbox"/>
                            <w:rPr>
                              <w:sz w:val="18"/>
                              <w:szCs w:val="18"/>
                              <w:lang w:val="sv-SE"/>
                            </w:rPr>
                          </w:pPr>
                          <w:r>
                            <w:rPr>
                              <w:sz w:val="18"/>
                              <w:szCs w:val="18"/>
                              <w:lang w:val="sv-SE"/>
                            </w:rPr>
                            <w:t>www.alfalaval.com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61E0" id="Text Box 10" o:spid="_x0000_s1028" type="#_x0000_t202" style="position:absolute;left:0;text-align:left;margin-left:418.45pt;margin-top:789.55pt;width:94pt;height: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" filled="f" stroked="f">
              <v:textbox>
                <w:txbxContent>
                  <w:p w14:paraId="62A0CC05" w14:textId="77777777" w:rsidR="00361BC7" w:rsidRDefault="00361BC7">
                    <w:pPr>
                      <w:pStyle w:val="Formtextbox"/>
                      <w:rPr>
                        <w:sz w:val="18"/>
                        <w:szCs w:val="18"/>
                        <w:lang w:val="sv-SE"/>
                      </w:rPr>
                    </w:pPr>
                    <w:r>
                      <w:rPr>
                        <w:sz w:val="18"/>
                        <w:szCs w:val="18"/>
                        <w:lang w:val="sv-SE"/>
                      </w:rPr>
                      <w:t>www.alfalaval.com</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7594" w14:textId="1A397685" w:rsidR="00A06CB4" w:rsidRDefault="00A06CB4">
    <w:pPr>
      <w:pStyle w:val="Footer"/>
    </w:pPr>
    <w:r>
      <w:rPr>
        <w:noProof/>
      </w:rPr>
      <mc:AlternateContent>
        <mc:Choice Requires="wps">
          <w:drawing>
            <wp:anchor distT="0" distB="0" distL="0" distR="0" simplePos="0" relativeHeight="251663872" behindDoc="0" locked="0" layoutInCell="1" allowOverlap="1" wp14:anchorId="29848B7C" wp14:editId="0A1BA30F">
              <wp:simplePos x="900545" y="10086109"/>
              <wp:positionH relativeFrom="page">
                <wp:align>left</wp:align>
              </wp:positionH>
              <wp:positionV relativeFrom="page">
                <wp:align>bottom</wp:align>
              </wp:positionV>
              <wp:extent cx="1908810" cy="307340"/>
              <wp:effectExtent l="0" t="0" r="15240" b="0"/>
              <wp:wrapNone/>
              <wp:docPr id="108720265" name="Text Box 1"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810" cy="307340"/>
                      </a:xfrm>
                      <a:prstGeom prst="rect">
                        <a:avLst/>
                      </a:prstGeom>
                      <a:noFill/>
                      <a:ln>
                        <a:noFill/>
                      </a:ln>
                    </wps:spPr>
                    <wps:txbx>
                      <w:txbxContent>
                        <w:p w14:paraId="046C3233" w14:textId="45CE8DFE"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848B7C" id="_x0000_t202" coordsize="21600,21600" o:spt="202" path="m,l,21600r21600,l21600,xe">
              <v:stroke joinstyle="miter"/>
              <v:path gradientshapeok="t" o:connecttype="rect"/>
            </v:shapetype>
            <v:shape id="Text Box 1" o:spid="_x0000_s1030" type="#_x0000_t202" alt="Classified by Alfa Laval as: Business" style="position:absolute;left:0;text-align:left;margin-left:0;margin-top:0;width:150.3pt;height:24.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" filled="f" stroked="f">
              <v:textbox style="mso-fit-shape-to-text:t" inset="20pt,0,0,15pt">
                <w:txbxContent>
                  <w:p w14:paraId="046C3233" w14:textId="45CE8DFE" w:rsidR="00A06CB4" w:rsidRPr="00A06CB4" w:rsidRDefault="00A06CB4" w:rsidP="00A06CB4">
                    <w:pPr>
                      <w:rPr>
                        <w:rFonts w:eastAsia="Arial" w:cs="Arial"/>
                        <w:noProof/>
                        <w:color w:val="737373"/>
                        <w:sz w:val="16"/>
                        <w:szCs w:val="16"/>
                      </w:rPr>
                    </w:pPr>
                    <w:r w:rsidRPr="00A06CB4">
                      <w:rPr>
                        <w:rFonts w:eastAsia="Arial" w:cs="Arial"/>
                        <w:noProof/>
                        <w:color w:val="737373"/>
                        <w:sz w:val="16"/>
                        <w:szCs w:val="16"/>
                      </w:rPr>
                      <w:t>Classified by Alfa Laval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B2A2" w14:textId="77777777" w:rsidR="00254D6B" w:rsidRDefault="00254D6B">
      <w:r>
        <w:separator/>
      </w:r>
    </w:p>
  </w:footnote>
  <w:footnote w:type="continuationSeparator" w:id="0">
    <w:p w14:paraId="6D346E63" w14:textId="77777777" w:rsidR="00254D6B" w:rsidRDefault="0025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662C" w14:textId="77777777" w:rsidR="00361BC7" w:rsidRDefault="00361BC7"/>
  <w:tbl>
    <w:tblPr>
      <w:tblW w:w="9924" w:type="dxa"/>
      <w:tblLayout w:type="fixed"/>
      <w:tblCellMar>
        <w:left w:w="70" w:type="dxa"/>
        <w:right w:w="70" w:type="dxa"/>
      </w:tblCellMar>
      <w:tblLook w:val="0000" w:firstRow="0" w:lastRow="0" w:firstColumn="0" w:lastColumn="0" w:noHBand="0" w:noVBand="0"/>
    </w:tblPr>
    <w:tblGrid>
      <w:gridCol w:w="7088"/>
      <w:gridCol w:w="1985"/>
      <w:gridCol w:w="851"/>
    </w:tblGrid>
    <w:tr w:rsidR="00361BC7" w14:paraId="48EF3C1B" w14:textId="77777777">
      <w:trPr>
        <w:cantSplit/>
        <w:trHeight w:hRule="exact" w:val="280"/>
      </w:trPr>
      <w:tc>
        <w:tcPr>
          <w:tcW w:w="7088" w:type="dxa"/>
          <w:tcBorders>
            <w:top w:val="single" w:sz="4" w:space="0" w:color="auto"/>
          </w:tcBorders>
        </w:tcPr>
        <w:p w14:paraId="53B99507" w14:textId="77777777" w:rsidR="00361BC7" w:rsidRDefault="00361BC7">
          <w:pPr>
            <w:pStyle w:val="Formtextbox"/>
            <w:rPr>
              <w:b/>
              <w:sz w:val="18"/>
              <w:szCs w:val="18"/>
            </w:rPr>
          </w:pPr>
          <w:r>
            <w:rPr>
              <w:b/>
              <w:sz w:val="18"/>
              <w:szCs w:val="18"/>
            </w:rPr>
            <w:t>Subject</w:t>
          </w:r>
        </w:p>
      </w:tc>
      <w:tc>
        <w:tcPr>
          <w:tcW w:w="1985" w:type="dxa"/>
          <w:tcBorders>
            <w:top w:val="single" w:sz="4" w:space="0" w:color="auto"/>
            <w:left w:val="nil"/>
          </w:tcBorders>
        </w:tcPr>
        <w:p w14:paraId="11970EBA" w14:textId="77777777" w:rsidR="00361BC7" w:rsidRDefault="00361BC7">
          <w:pPr>
            <w:pStyle w:val="Formtextbox"/>
            <w:rPr>
              <w:b/>
              <w:sz w:val="18"/>
              <w:szCs w:val="18"/>
            </w:rPr>
          </w:pPr>
          <w:r>
            <w:rPr>
              <w:b/>
              <w:sz w:val="18"/>
              <w:szCs w:val="18"/>
            </w:rPr>
            <w:t xml:space="preserve">Ref. No. </w:t>
          </w:r>
        </w:p>
      </w:tc>
      <w:tc>
        <w:tcPr>
          <w:tcW w:w="851" w:type="dxa"/>
          <w:tcBorders>
            <w:top w:val="single" w:sz="4" w:space="0" w:color="auto"/>
          </w:tcBorders>
        </w:tcPr>
        <w:p w14:paraId="6B1CBF99" w14:textId="77777777" w:rsidR="00361BC7" w:rsidRDefault="00361BC7">
          <w:pPr>
            <w:pStyle w:val="Formtextbox"/>
            <w:rPr>
              <w:b/>
              <w:sz w:val="18"/>
              <w:szCs w:val="18"/>
            </w:rPr>
          </w:pPr>
          <w:r>
            <w:rPr>
              <w:b/>
              <w:sz w:val="18"/>
              <w:szCs w:val="18"/>
            </w:rPr>
            <w:t>Page</w:t>
          </w:r>
        </w:p>
      </w:tc>
    </w:tr>
    <w:tr w:rsidR="00361BC7" w14:paraId="28BA4028" w14:textId="77777777">
      <w:trPr>
        <w:cantSplit/>
        <w:trHeight w:val="340"/>
      </w:trPr>
      <w:tc>
        <w:tcPr>
          <w:tcW w:w="7088" w:type="dxa"/>
          <w:tcBorders>
            <w:bottom w:val="single" w:sz="4" w:space="0" w:color="auto"/>
          </w:tcBorders>
        </w:tcPr>
        <w:p w14:paraId="1CE1A476" w14:textId="77777777" w:rsidR="00361BC7" w:rsidRDefault="00361BC7">
          <w:bookmarkStart w:id="5" w:name="Subject2"/>
          <w:bookmarkEnd w:id="5"/>
        </w:p>
      </w:tc>
      <w:tc>
        <w:tcPr>
          <w:tcW w:w="1985" w:type="dxa"/>
          <w:tcBorders>
            <w:top w:val="nil"/>
            <w:left w:val="nil"/>
            <w:bottom w:val="single" w:sz="4" w:space="0" w:color="auto"/>
          </w:tcBorders>
        </w:tcPr>
        <w:p w14:paraId="176F15BE" w14:textId="77777777" w:rsidR="00361BC7" w:rsidRDefault="00361BC7">
          <w:bookmarkStart w:id="6" w:name="RefNo2"/>
          <w:bookmarkEnd w:id="6"/>
        </w:p>
      </w:tc>
      <w:tc>
        <w:tcPr>
          <w:tcW w:w="851" w:type="dxa"/>
          <w:tcBorders>
            <w:top w:val="nil"/>
            <w:bottom w:val="single" w:sz="4" w:space="0" w:color="auto"/>
          </w:tcBorders>
        </w:tcPr>
        <w:p w14:paraId="1BA1C975" w14:textId="77777777" w:rsidR="00361BC7" w:rsidRDefault="00361BC7">
          <w:r>
            <w:rPr>
              <w:rStyle w:val="PageNumber"/>
            </w:rPr>
            <w:fldChar w:fldCharType="begin"/>
          </w:r>
          <w:r>
            <w:rPr>
              <w:rStyle w:val="PageNumber"/>
            </w:rPr>
            <w:instrText xml:space="preserve"> PAGE </w:instrText>
          </w:r>
          <w:r>
            <w:rPr>
              <w:rStyle w:val="PageNumber"/>
            </w:rPr>
            <w:fldChar w:fldCharType="separate"/>
          </w:r>
          <w:r w:rsidR="00ED1E4D">
            <w:rPr>
              <w:rStyle w:val="PageNumber"/>
              <w:noProof/>
            </w:rPr>
            <w:t>3</w:t>
          </w:r>
          <w:r>
            <w:rPr>
              <w:rStyle w:val="PageNumber"/>
            </w:rPr>
            <w:fldChar w:fldCharType="end"/>
          </w:r>
          <w:r>
            <w:rPr>
              <w:rStyle w:val="PageNumber"/>
            </w:rPr>
            <w:t xml:space="preserve"> </w:t>
          </w:r>
          <w:r>
            <w:t xml:space="preserve">/ </w:t>
          </w:r>
          <w:r>
            <w:rPr>
              <w:rStyle w:val="PageNumber"/>
            </w:rPr>
            <w:fldChar w:fldCharType="begin"/>
          </w:r>
          <w:r>
            <w:rPr>
              <w:rStyle w:val="PageNumber"/>
            </w:rPr>
            <w:instrText xml:space="preserve"> NUMPAGES </w:instrText>
          </w:r>
          <w:r>
            <w:rPr>
              <w:rStyle w:val="PageNumber"/>
            </w:rPr>
            <w:fldChar w:fldCharType="separate"/>
          </w:r>
          <w:r w:rsidR="00ED1E4D">
            <w:rPr>
              <w:rStyle w:val="PageNumber"/>
              <w:noProof/>
            </w:rPr>
            <w:t>3</w:t>
          </w:r>
          <w:r>
            <w:rPr>
              <w:rStyle w:val="PageNumber"/>
            </w:rPr>
            <w:fldChar w:fldCharType="end"/>
          </w:r>
        </w:p>
      </w:tc>
    </w:tr>
  </w:tbl>
  <w:p w14:paraId="0C3C1048" w14:textId="77777777" w:rsidR="00361BC7" w:rsidRDefault="0036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7147" w14:textId="6085D6EF" w:rsidR="00361BC7" w:rsidRDefault="00A06CB4">
    <w:pPr>
      <w:pStyle w:val="Header"/>
    </w:pPr>
    <w:r>
      <w:rPr>
        <w:noProof/>
      </w:rPr>
      <mc:AlternateContent>
        <mc:Choice Requires="wps">
          <w:drawing>
            <wp:anchor distT="0" distB="0" distL="114300" distR="114300" simplePos="0" relativeHeight="251662848" behindDoc="0" locked="0" layoutInCell="1" allowOverlap="1" wp14:anchorId="09937D29" wp14:editId="2FD0EBBB">
              <wp:simplePos x="0" y="0"/>
              <wp:positionH relativeFrom="page">
                <wp:posOffset>5346758</wp:posOffset>
              </wp:positionH>
              <wp:positionV relativeFrom="page">
                <wp:posOffset>1239520</wp:posOffset>
              </wp:positionV>
              <wp:extent cx="1619885" cy="1000125"/>
              <wp:effectExtent l="0" t="0" r="0" b="0"/>
              <wp:wrapNone/>
              <wp:docPr id="1764058886" name="AlfaLavalLegalCompany"/>
              <wp:cNvGraphicFramePr/>
              <a:graphic xmlns:a="http://schemas.openxmlformats.org/drawingml/2006/main">
                <a:graphicData uri="http://schemas.microsoft.com/office/word/2010/wordprocessingShape">
                  <wps:wsp>
                    <wps:cNvSpPr txBox="1"/>
                    <wps:spPr>
                      <a:xfrm>
                        <a:off x="0" y="0"/>
                        <a:ext cx="1619885" cy="1000125"/>
                      </a:xfrm>
                      <a:prstGeom prst="rect">
                        <a:avLst/>
                      </a:prstGeom>
                      <a:noFill/>
                      <a:ln w="6350">
                        <a:noFill/>
                      </a:ln>
                    </wps:spPr>
                    <wps:txbx>
                      <w:txbxContent>
                        <w:p w14:paraId="32A2457A" w14:textId="77777777" w:rsidR="00A06CB4" w:rsidRPr="009E007C" w:rsidRDefault="00A06CB4" w:rsidP="00A06CB4">
                          <w:pPr>
                            <w:rPr>
                              <w:rStyle w:val="Hyperlink"/>
                              <w:b/>
                              <w:bCs/>
                              <w:color w:val="11387F"/>
                              <w:szCs w:val="22"/>
                              <w:lang w:val="it-IT"/>
                            </w:rPr>
                          </w:pPr>
                          <w:r w:rsidRPr="009E007C">
                            <w:rPr>
                              <w:rStyle w:val="Hyperlink"/>
                              <w:b/>
                              <w:bCs/>
                              <w:color w:val="11387F"/>
                              <w:szCs w:val="22"/>
                              <w:lang w:val="it-IT"/>
                            </w:rPr>
                            <w:t>Alfa Laval Italy S.r.L.</w:t>
                          </w:r>
                        </w:p>
                        <w:p w14:paraId="1650285F" w14:textId="77777777" w:rsidR="00A06CB4" w:rsidRPr="009E007C" w:rsidRDefault="00A06CB4" w:rsidP="00A06CB4">
                          <w:pPr>
                            <w:rPr>
                              <w:rStyle w:val="Hyperlink"/>
                              <w:color w:val="11387F"/>
                              <w:szCs w:val="22"/>
                              <w:lang w:val="it-IT"/>
                            </w:rPr>
                          </w:pPr>
                          <w:r>
                            <w:rPr>
                              <w:rStyle w:val="Hyperlink"/>
                              <w:color w:val="11387F"/>
                              <w:szCs w:val="22"/>
                              <w:lang w:val="it-IT"/>
                            </w:rPr>
                            <w:t>Largo Augusto 8</w:t>
                          </w:r>
                        </w:p>
                        <w:p w14:paraId="1C299031" w14:textId="77777777" w:rsidR="00A06CB4" w:rsidRPr="009E007C" w:rsidRDefault="00A06CB4" w:rsidP="00A06CB4">
                          <w:pPr>
                            <w:rPr>
                              <w:rStyle w:val="Hyperlink"/>
                              <w:color w:val="11387F"/>
                              <w:szCs w:val="22"/>
                              <w:lang w:val="it-IT"/>
                            </w:rPr>
                          </w:pPr>
                          <w:r w:rsidRPr="009E007C">
                            <w:rPr>
                              <w:rStyle w:val="Hyperlink"/>
                              <w:color w:val="11387F"/>
                              <w:szCs w:val="22"/>
                              <w:lang w:val="it-IT"/>
                            </w:rPr>
                            <w:t>IT-2012</w:t>
                          </w:r>
                          <w:r>
                            <w:rPr>
                              <w:rStyle w:val="Hyperlink"/>
                              <w:color w:val="11387F"/>
                              <w:szCs w:val="22"/>
                              <w:lang w:val="it-IT"/>
                            </w:rPr>
                            <w:t>2</w:t>
                          </w:r>
                          <w:r w:rsidRPr="009E007C">
                            <w:rPr>
                              <w:rStyle w:val="Hyperlink"/>
                              <w:color w:val="11387F"/>
                              <w:szCs w:val="22"/>
                              <w:lang w:val="it-IT"/>
                            </w:rPr>
                            <w:t xml:space="preserve"> Milano, Italia</w:t>
                          </w:r>
                        </w:p>
                        <w:p w14:paraId="018D6CD0" w14:textId="77777777" w:rsidR="00A06CB4" w:rsidRPr="009E007C" w:rsidRDefault="00A06CB4" w:rsidP="00A06CB4">
                          <w:pPr>
                            <w:rPr>
                              <w:rStyle w:val="Hyperlink"/>
                              <w:color w:val="11387F"/>
                              <w:szCs w:val="22"/>
                              <w:lang w:val="it-IT"/>
                            </w:rPr>
                          </w:pPr>
                          <w:r w:rsidRPr="009E007C">
                            <w:rPr>
                              <w:rStyle w:val="Hyperlink"/>
                              <w:color w:val="11387F"/>
                              <w:szCs w:val="22"/>
                              <w:lang w:val="it-IT"/>
                            </w:rPr>
                            <w:t>P.IVA 07356970967</w:t>
                          </w:r>
                        </w:p>
                        <w:p w14:paraId="29942634" w14:textId="77777777" w:rsidR="00A06CB4" w:rsidRPr="00EC7677" w:rsidRDefault="00A06CB4" w:rsidP="00A06CB4">
                          <w:pPr>
                            <w:spacing w:line="220" w:lineRule="exact"/>
                            <w:rPr>
                              <w:szCs w:val="22"/>
                              <w:lang w:val="en-US"/>
                            </w:rPr>
                          </w:pPr>
                          <w:bookmarkStart w:id="7" w:name="Url"/>
                          <w:r w:rsidRPr="00EC7677">
                            <w:rPr>
                              <w:rStyle w:val="Hyperlink"/>
                              <w:color w:val="11387F"/>
                              <w:szCs w:val="22"/>
                              <w:lang w:val="en-US"/>
                            </w:rPr>
                            <w:t>www.alfalaval.com</w:t>
                          </w:r>
                          <w:bookmarkEnd w:id="7"/>
                        </w:p>
                      </w:txbxContent>
                    </wps:txbx>
                    <wps:bodyPr rot="0" spcFirstLastPara="0" vertOverflow="overflow" horzOverflow="overflow" vert="horz" wrap="square" lIns="0" tIns="46800" rIns="0" bIns="468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37D29" id="_x0000_t202" coordsize="21600,21600" o:spt="202" path="m,l,21600r21600,l21600,xe">
              <v:stroke joinstyle="miter"/>
              <v:path gradientshapeok="t" o:connecttype="rect"/>
            </v:shapetype>
            <v:shape id="AlfaLavalLegalCompany" o:spid="_x0000_s1029" type="#_x0000_t202" style="position:absolute;margin-left:421pt;margin-top:97.6pt;width:127.55pt;height:78.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" filled="f" stroked="f" strokeweight=".5pt">
              <v:textbox inset="0,1.3mm,0,1.3mm">
                <w:txbxContent>
                  <w:p w14:paraId="32A2457A" w14:textId="77777777" w:rsidR="00A06CB4" w:rsidRPr="009E007C" w:rsidRDefault="00A06CB4" w:rsidP="00A06CB4">
                    <w:pPr>
                      <w:rPr>
                        <w:rStyle w:val="Hyperlink"/>
                        <w:b/>
                        <w:bCs/>
                        <w:color w:val="11387F"/>
                        <w:szCs w:val="22"/>
                        <w:lang w:val="it-IT"/>
                      </w:rPr>
                    </w:pPr>
                    <w:r w:rsidRPr="009E007C">
                      <w:rPr>
                        <w:rStyle w:val="Hyperlink"/>
                        <w:b/>
                        <w:bCs/>
                        <w:color w:val="11387F"/>
                        <w:szCs w:val="22"/>
                        <w:lang w:val="it-IT"/>
                      </w:rPr>
                      <w:t>Alfa Laval Italy S.r.L.</w:t>
                    </w:r>
                  </w:p>
                  <w:p w14:paraId="1650285F" w14:textId="77777777" w:rsidR="00A06CB4" w:rsidRPr="009E007C" w:rsidRDefault="00A06CB4" w:rsidP="00A06CB4">
                    <w:pPr>
                      <w:rPr>
                        <w:rStyle w:val="Hyperlink"/>
                        <w:color w:val="11387F"/>
                        <w:szCs w:val="22"/>
                        <w:lang w:val="it-IT"/>
                      </w:rPr>
                    </w:pPr>
                    <w:r>
                      <w:rPr>
                        <w:rStyle w:val="Hyperlink"/>
                        <w:color w:val="11387F"/>
                        <w:szCs w:val="22"/>
                        <w:lang w:val="it-IT"/>
                      </w:rPr>
                      <w:t>Largo Augusto 8</w:t>
                    </w:r>
                  </w:p>
                  <w:p w14:paraId="1C299031" w14:textId="77777777" w:rsidR="00A06CB4" w:rsidRPr="009E007C" w:rsidRDefault="00A06CB4" w:rsidP="00A06CB4">
                    <w:pPr>
                      <w:rPr>
                        <w:rStyle w:val="Hyperlink"/>
                        <w:color w:val="11387F"/>
                        <w:szCs w:val="22"/>
                        <w:lang w:val="it-IT"/>
                      </w:rPr>
                    </w:pPr>
                    <w:r w:rsidRPr="009E007C">
                      <w:rPr>
                        <w:rStyle w:val="Hyperlink"/>
                        <w:color w:val="11387F"/>
                        <w:szCs w:val="22"/>
                        <w:lang w:val="it-IT"/>
                      </w:rPr>
                      <w:t>IT-2012</w:t>
                    </w:r>
                    <w:r>
                      <w:rPr>
                        <w:rStyle w:val="Hyperlink"/>
                        <w:color w:val="11387F"/>
                        <w:szCs w:val="22"/>
                        <w:lang w:val="it-IT"/>
                      </w:rPr>
                      <w:t>2</w:t>
                    </w:r>
                    <w:r w:rsidRPr="009E007C">
                      <w:rPr>
                        <w:rStyle w:val="Hyperlink"/>
                        <w:color w:val="11387F"/>
                        <w:szCs w:val="22"/>
                        <w:lang w:val="it-IT"/>
                      </w:rPr>
                      <w:t xml:space="preserve"> Milano, Italia</w:t>
                    </w:r>
                  </w:p>
                  <w:p w14:paraId="018D6CD0" w14:textId="77777777" w:rsidR="00A06CB4" w:rsidRPr="009E007C" w:rsidRDefault="00A06CB4" w:rsidP="00A06CB4">
                    <w:pPr>
                      <w:rPr>
                        <w:rStyle w:val="Hyperlink"/>
                        <w:color w:val="11387F"/>
                        <w:szCs w:val="22"/>
                        <w:lang w:val="it-IT"/>
                      </w:rPr>
                    </w:pPr>
                    <w:r w:rsidRPr="009E007C">
                      <w:rPr>
                        <w:rStyle w:val="Hyperlink"/>
                        <w:color w:val="11387F"/>
                        <w:szCs w:val="22"/>
                        <w:lang w:val="it-IT"/>
                      </w:rPr>
                      <w:t>P.IVA 07356970967</w:t>
                    </w:r>
                  </w:p>
                  <w:p w14:paraId="29942634" w14:textId="77777777" w:rsidR="00A06CB4" w:rsidRPr="00EC7677" w:rsidRDefault="00A06CB4" w:rsidP="00A06CB4">
                    <w:pPr>
                      <w:spacing w:line="220" w:lineRule="exact"/>
                      <w:rPr>
                        <w:szCs w:val="22"/>
                        <w:lang w:val="en-US"/>
                      </w:rPr>
                    </w:pPr>
                    <w:bookmarkStart w:id="8" w:name="Url"/>
                    <w:r w:rsidRPr="00EC7677">
                      <w:rPr>
                        <w:rStyle w:val="Hyperlink"/>
                        <w:color w:val="11387F"/>
                        <w:szCs w:val="22"/>
                        <w:lang w:val="en-US"/>
                      </w:rPr>
                      <w:t>www.alfalaval.com</w:t>
                    </w:r>
                    <w:bookmarkEnd w:id="8"/>
                  </w:p>
                </w:txbxContent>
              </v:textbox>
              <w10:wrap anchorx="page" anchory="page"/>
            </v:shape>
          </w:pict>
        </mc:Fallback>
      </mc:AlternateContent>
    </w:r>
    <w:r w:rsidR="00361BC7">
      <w:rPr>
        <w:noProof/>
        <w:lang w:val="en-US" w:eastAsia="ja-JP"/>
      </w:rPr>
      <mc:AlternateContent>
        <mc:Choice Requires="wps">
          <w:drawing>
            <wp:anchor distT="0" distB="0" distL="114300" distR="114300" simplePos="0" relativeHeight="251658752" behindDoc="0" locked="1" layoutInCell="0" allowOverlap="1" wp14:anchorId="2A9E1FE0" wp14:editId="0F399711">
              <wp:simplePos x="0" y="0"/>
              <wp:positionH relativeFrom="page">
                <wp:posOffset>889000</wp:posOffset>
              </wp:positionH>
              <wp:positionV relativeFrom="page">
                <wp:posOffset>334645</wp:posOffset>
              </wp:positionV>
              <wp:extent cx="6327775" cy="1265555"/>
              <wp:effectExtent l="3175" t="1270" r="3175" b="0"/>
              <wp:wrapSquare wrapText="bothSides"/>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A77D" id="Rectangle 30" o:spid="_x0000_s1026" style="position:absolute;margin-left:70pt;margin-top:26.35pt;width:498.25pt;height:9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" o:allowincell="f" filled="f" stroked="f">
              <w10:wrap type="square" anchorx="page" anchory="page"/>
              <w10:anchorlock/>
            </v:rect>
          </w:pict>
        </mc:Fallback>
      </mc:AlternateContent>
    </w:r>
    <w:r w:rsidR="00361BC7" w:rsidRPr="00D4405A">
      <w:rPr>
        <w:noProof/>
        <w:lang w:val="sv-SE" w:eastAsia="sv-SE"/>
      </w:rPr>
      <w:drawing>
        <wp:anchor distT="0" distB="0" distL="114300" distR="114300" simplePos="0" relativeHeight="251660800" behindDoc="1" locked="0" layoutInCell="1" allowOverlap="1" wp14:anchorId="2F650D9E" wp14:editId="52C820D7">
          <wp:simplePos x="0" y="0"/>
          <wp:positionH relativeFrom="column">
            <wp:posOffset>3890645</wp:posOffset>
          </wp:positionH>
          <wp:positionV relativeFrom="paragraph">
            <wp:posOffset>-240665</wp:posOffset>
          </wp:positionV>
          <wp:extent cx="2567940" cy="762000"/>
          <wp:effectExtent l="19050" t="0" r="3810" b="0"/>
          <wp:wrapTight wrapText="bothSides">
            <wp:wrapPolygon edited="0">
              <wp:start x="-160" y="0"/>
              <wp:lineTo x="-160" y="21060"/>
              <wp:lineTo x="21632" y="21060"/>
              <wp:lineTo x="21632" y="0"/>
              <wp:lineTo x="-160" y="0"/>
            </wp:wrapPolygon>
          </wp:wrapTight>
          <wp:docPr id="1" name="Picture 13" descr="Logo Alfa-Laval-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Alfa-Laval-STD"/>
                  <pic:cNvPicPr>
                    <a:picLocks noChangeAspect="1" noChangeArrowheads="1"/>
                  </pic:cNvPicPr>
                </pic:nvPicPr>
                <pic:blipFill>
                  <a:blip r:embed="rId1" cstate="print"/>
                  <a:srcRect/>
                  <a:stretch>
                    <a:fillRect/>
                  </a:stretch>
                </pic:blipFill>
                <pic:spPr bwMode="auto">
                  <a:xfrm>
                    <a:off x="0" y="0"/>
                    <a:ext cx="2567940" cy="76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4C8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54F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E44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EC3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6A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20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4C2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780D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7E6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80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01AD"/>
    <w:multiLevelType w:val="hybridMultilevel"/>
    <w:tmpl w:val="FF8435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28672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D65B01"/>
    <w:multiLevelType w:val="hybridMultilevel"/>
    <w:tmpl w:val="7A629B10"/>
    <w:lvl w:ilvl="0" w:tplc="0EC2AB90">
      <w:start w:val="8"/>
      <w:numFmt w:val="bullet"/>
      <w:lvlText w:val="-"/>
      <w:lvlJc w:val="left"/>
      <w:pPr>
        <w:ind w:left="360" w:hanging="360"/>
      </w:pPr>
      <w:rPr>
        <w:rFonts w:ascii="Arial" w:eastAsia="Batang"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06E07C7E"/>
    <w:multiLevelType w:val="multilevel"/>
    <w:tmpl w:val="FF2009F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08263DF4"/>
    <w:multiLevelType w:val="hybridMultilevel"/>
    <w:tmpl w:val="F064CF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07175C4"/>
    <w:multiLevelType w:val="hybridMultilevel"/>
    <w:tmpl w:val="6D1EA024"/>
    <w:lvl w:ilvl="0" w:tplc="0EC2AB90">
      <w:start w:val="8"/>
      <w:numFmt w:val="bullet"/>
      <w:lvlText w:val="-"/>
      <w:lvlJc w:val="left"/>
      <w:pPr>
        <w:ind w:left="360" w:hanging="360"/>
      </w:pPr>
      <w:rPr>
        <w:rFonts w:ascii="Arial" w:eastAsia="Batang" w:hAnsi="Arial" w:cs="Aria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A540D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2214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756888"/>
    <w:multiLevelType w:val="hybridMultilevel"/>
    <w:tmpl w:val="F678E71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39235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C30105"/>
    <w:multiLevelType w:val="hybridMultilevel"/>
    <w:tmpl w:val="7C9AB5F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EE06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1F1E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461CF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C50C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616988"/>
    <w:multiLevelType w:val="hybridMultilevel"/>
    <w:tmpl w:val="A1D2879A"/>
    <w:lvl w:ilvl="0" w:tplc="758268B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8C34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AF610A"/>
    <w:multiLevelType w:val="hybridMultilevel"/>
    <w:tmpl w:val="1596612A"/>
    <w:lvl w:ilvl="0" w:tplc="0EC2AB90">
      <w:start w:val="8"/>
      <w:numFmt w:val="bullet"/>
      <w:lvlText w:val="-"/>
      <w:lvlJc w:val="left"/>
      <w:pPr>
        <w:ind w:left="360" w:hanging="360"/>
      </w:pPr>
      <w:rPr>
        <w:rFonts w:ascii="Arial" w:eastAsia="Batang" w:hAnsi="Arial" w:cs="Aria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144763524">
    <w:abstractNumId w:val="9"/>
  </w:num>
  <w:num w:numId="2" w16cid:durableId="835804784">
    <w:abstractNumId w:val="7"/>
  </w:num>
  <w:num w:numId="3" w16cid:durableId="1923949531">
    <w:abstractNumId w:val="6"/>
  </w:num>
  <w:num w:numId="4" w16cid:durableId="1795250324">
    <w:abstractNumId w:val="5"/>
  </w:num>
  <w:num w:numId="5" w16cid:durableId="1753963536">
    <w:abstractNumId w:val="4"/>
  </w:num>
  <w:num w:numId="6" w16cid:durableId="124129016">
    <w:abstractNumId w:val="8"/>
  </w:num>
  <w:num w:numId="7" w16cid:durableId="24064367">
    <w:abstractNumId w:val="3"/>
  </w:num>
  <w:num w:numId="8" w16cid:durableId="368771748">
    <w:abstractNumId w:val="2"/>
  </w:num>
  <w:num w:numId="9" w16cid:durableId="352926702">
    <w:abstractNumId w:val="1"/>
  </w:num>
  <w:num w:numId="10" w16cid:durableId="2126540536">
    <w:abstractNumId w:val="0"/>
  </w:num>
  <w:num w:numId="11" w16cid:durableId="1627658642">
    <w:abstractNumId w:val="13"/>
  </w:num>
  <w:num w:numId="12" w16cid:durableId="1294292315">
    <w:abstractNumId w:val="11"/>
  </w:num>
  <w:num w:numId="13" w16cid:durableId="1998074380">
    <w:abstractNumId w:val="21"/>
  </w:num>
  <w:num w:numId="14" w16cid:durableId="1541700938">
    <w:abstractNumId w:val="17"/>
  </w:num>
  <w:num w:numId="15" w16cid:durableId="2107115088">
    <w:abstractNumId w:val="19"/>
  </w:num>
  <w:num w:numId="16" w16cid:durableId="1149244601">
    <w:abstractNumId w:val="23"/>
  </w:num>
  <w:num w:numId="17" w16cid:durableId="724910228">
    <w:abstractNumId w:val="26"/>
  </w:num>
  <w:num w:numId="18" w16cid:durableId="660886157">
    <w:abstractNumId w:val="24"/>
  </w:num>
  <w:num w:numId="19" w16cid:durableId="1985546544">
    <w:abstractNumId w:val="16"/>
  </w:num>
  <w:num w:numId="20" w16cid:durableId="1320618524">
    <w:abstractNumId w:val="22"/>
  </w:num>
  <w:num w:numId="21" w16cid:durableId="1896813089">
    <w:abstractNumId w:val="12"/>
  </w:num>
  <w:num w:numId="22" w16cid:durableId="1355184894">
    <w:abstractNumId w:val="15"/>
  </w:num>
  <w:num w:numId="23" w16cid:durableId="1838109447">
    <w:abstractNumId w:val="10"/>
  </w:num>
  <w:num w:numId="24" w16cid:durableId="828713455">
    <w:abstractNumId w:val="14"/>
  </w:num>
  <w:num w:numId="25" w16cid:durableId="384840870">
    <w:abstractNumId w:val="18"/>
  </w:num>
  <w:num w:numId="26" w16cid:durableId="664093386">
    <w:abstractNumId w:val="27"/>
  </w:num>
  <w:num w:numId="27" w16cid:durableId="21592057">
    <w:abstractNumId w:val="20"/>
  </w:num>
  <w:num w:numId="28" w16cid:durableId="2312409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98"/>
    <w:rsid w:val="000546CB"/>
    <w:rsid w:val="00072656"/>
    <w:rsid w:val="000A7B36"/>
    <w:rsid w:val="000B4DFE"/>
    <w:rsid w:val="000B52DE"/>
    <w:rsid w:val="000F1E09"/>
    <w:rsid w:val="00105E40"/>
    <w:rsid w:val="001668E3"/>
    <w:rsid w:val="0020278C"/>
    <w:rsid w:val="00217CBF"/>
    <w:rsid w:val="00243D96"/>
    <w:rsid w:val="00254D6B"/>
    <w:rsid w:val="00277AC7"/>
    <w:rsid w:val="002E4A05"/>
    <w:rsid w:val="00304427"/>
    <w:rsid w:val="00305EF7"/>
    <w:rsid w:val="003266A6"/>
    <w:rsid w:val="00361BC7"/>
    <w:rsid w:val="003B43B0"/>
    <w:rsid w:val="003D1F98"/>
    <w:rsid w:val="003D463E"/>
    <w:rsid w:val="00402E6B"/>
    <w:rsid w:val="0040608E"/>
    <w:rsid w:val="0044752B"/>
    <w:rsid w:val="0049661D"/>
    <w:rsid w:val="004F3118"/>
    <w:rsid w:val="00543D8C"/>
    <w:rsid w:val="005A63F1"/>
    <w:rsid w:val="005B198A"/>
    <w:rsid w:val="005B4835"/>
    <w:rsid w:val="005D03F7"/>
    <w:rsid w:val="006473F3"/>
    <w:rsid w:val="006859BD"/>
    <w:rsid w:val="006877C9"/>
    <w:rsid w:val="00687FF0"/>
    <w:rsid w:val="0069209D"/>
    <w:rsid w:val="006B2C38"/>
    <w:rsid w:val="006B326A"/>
    <w:rsid w:val="006C145D"/>
    <w:rsid w:val="00713254"/>
    <w:rsid w:val="00776B4C"/>
    <w:rsid w:val="00781215"/>
    <w:rsid w:val="00794907"/>
    <w:rsid w:val="007D2DEA"/>
    <w:rsid w:val="007E16D2"/>
    <w:rsid w:val="007E34DA"/>
    <w:rsid w:val="007F79FE"/>
    <w:rsid w:val="00815CF7"/>
    <w:rsid w:val="00830921"/>
    <w:rsid w:val="008309DF"/>
    <w:rsid w:val="0083378E"/>
    <w:rsid w:val="008A769C"/>
    <w:rsid w:val="008B240C"/>
    <w:rsid w:val="008B743D"/>
    <w:rsid w:val="008C18BA"/>
    <w:rsid w:val="0093716F"/>
    <w:rsid w:val="009975F2"/>
    <w:rsid w:val="009F73B9"/>
    <w:rsid w:val="00A025B9"/>
    <w:rsid w:val="00A06CB4"/>
    <w:rsid w:val="00B05AFF"/>
    <w:rsid w:val="00B07F2C"/>
    <w:rsid w:val="00B10968"/>
    <w:rsid w:val="00B10E4D"/>
    <w:rsid w:val="00B1114A"/>
    <w:rsid w:val="00B32250"/>
    <w:rsid w:val="00B4198B"/>
    <w:rsid w:val="00BA748E"/>
    <w:rsid w:val="00BB72F1"/>
    <w:rsid w:val="00BF1043"/>
    <w:rsid w:val="00C06D2F"/>
    <w:rsid w:val="00C4556E"/>
    <w:rsid w:val="00C57D59"/>
    <w:rsid w:val="00C766A7"/>
    <w:rsid w:val="00C84BDD"/>
    <w:rsid w:val="00C94073"/>
    <w:rsid w:val="00CA460B"/>
    <w:rsid w:val="00CE6C04"/>
    <w:rsid w:val="00D0407C"/>
    <w:rsid w:val="00D06DE3"/>
    <w:rsid w:val="00D22FAF"/>
    <w:rsid w:val="00D4405A"/>
    <w:rsid w:val="00D67FDF"/>
    <w:rsid w:val="00D946CE"/>
    <w:rsid w:val="00DA7F14"/>
    <w:rsid w:val="00DF6806"/>
    <w:rsid w:val="00E3122D"/>
    <w:rsid w:val="00E32FB5"/>
    <w:rsid w:val="00E84087"/>
    <w:rsid w:val="00E86858"/>
    <w:rsid w:val="00ED1E4D"/>
    <w:rsid w:val="00F1183B"/>
    <w:rsid w:val="00F34960"/>
    <w:rsid w:val="00F4568B"/>
    <w:rsid w:val="00F52859"/>
    <w:rsid w:val="00F74DB1"/>
    <w:rsid w:val="00FE5439"/>
    <w:rsid w:val="00FF0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2B7AE"/>
  <w15:docId w15:val="{1ADB0D98-7125-473E-B1E4-406EF0DD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3E"/>
    <w:rPr>
      <w:rFonts w:ascii="Arial" w:hAnsi="Arial"/>
      <w:sz w:val="22"/>
      <w:szCs w:val="24"/>
      <w:lang w:val="en-GB" w:eastAsia="ko-KR"/>
    </w:rPr>
  </w:style>
  <w:style w:type="paragraph" w:styleId="Heading1">
    <w:name w:val="heading 1"/>
    <w:next w:val="Normal"/>
    <w:qFormat/>
    <w:rsid w:val="003D463E"/>
    <w:pPr>
      <w:keepNext/>
      <w:numPr>
        <w:numId w:val="11"/>
      </w:numPr>
      <w:spacing w:before="120" w:after="60"/>
      <w:outlineLvl w:val="0"/>
    </w:pPr>
    <w:rPr>
      <w:rFonts w:ascii="Arial" w:hAnsi="Arial" w:cs="Arial"/>
      <w:bCs/>
      <w:kern w:val="32"/>
      <w:sz w:val="40"/>
      <w:szCs w:val="40"/>
      <w:lang w:val="en-GB" w:eastAsia="ko-KR"/>
    </w:rPr>
  </w:style>
  <w:style w:type="paragraph" w:styleId="Heading2">
    <w:name w:val="heading 2"/>
    <w:next w:val="Normal"/>
    <w:qFormat/>
    <w:rsid w:val="003D463E"/>
    <w:pPr>
      <w:keepNext/>
      <w:numPr>
        <w:ilvl w:val="1"/>
        <w:numId w:val="11"/>
      </w:numPr>
      <w:spacing w:before="120" w:after="60"/>
      <w:outlineLvl w:val="1"/>
    </w:pPr>
    <w:rPr>
      <w:rFonts w:ascii="Arial" w:hAnsi="Arial" w:cs="Arial"/>
      <w:bCs/>
      <w:iCs/>
      <w:sz w:val="34"/>
      <w:szCs w:val="32"/>
      <w:lang w:val="en-GB" w:eastAsia="ko-KR"/>
    </w:rPr>
  </w:style>
  <w:style w:type="paragraph" w:styleId="Heading3">
    <w:name w:val="heading 3"/>
    <w:next w:val="Normal"/>
    <w:qFormat/>
    <w:rsid w:val="003D463E"/>
    <w:pPr>
      <w:keepNext/>
      <w:numPr>
        <w:ilvl w:val="2"/>
        <w:numId w:val="11"/>
      </w:numPr>
      <w:spacing w:before="120" w:after="60"/>
      <w:outlineLvl w:val="2"/>
    </w:pPr>
    <w:rPr>
      <w:rFonts w:ascii="Arial" w:hAnsi="Arial" w:cs="Arial"/>
      <w:bCs/>
      <w:sz w:val="28"/>
      <w:szCs w:val="26"/>
      <w:lang w:val="en-GB" w:eastAsia="ko-KR"/>
    </w:rPr>
  </w:style>
  <w:style w:type="paragraph" w:styleId="Heading4">
    <w:name w:val="heading 4"/>
    <w:next w:val="Normal"/>
    <w:qFormat/>
    <w:rsid w:val="003D463E"/>
    <w:pPr>
      <w:keepNext/>
      <w:numPr>
        <w:ilvl w:val="3"/>
        <w:numId w:val="11"/>
      </w:numPr>
      <w:spacing w:before="120" w:after="60"/>
      <w:outlineLvl w:val="3"/>
    </w:pPr>
    <w:rPr>
      <w:rFonts w:ascii="Arial" w:hAnsi="Arial"/>
      <w:b/>
      <w:bCs/>
      <w:sz w:val="22"/>
      <w:szCs w:val="28"/>
      <w:lang w:val="en-GB" w:eastAsia="ko-KR"/>
    </w:rPr>
  </w:style>
  <w:style w:type="paragraph" w:styleId="Heading5">
    <w:name w:val="heading 5"/>
    <w:next w:val="Normal"/>
    <w:qFormat/>
    <w:rsid w:val="003D463E"/>
    <w:pPr>
      <w:numPr>
        <w:ilvl w:val="4"/>
        <w:numId w:val="11"/>
      </w:numPr>
      <w:spacing w:before="120" w:after="60"/>
      <w:outlineLvl w:val="4"/>
    </w:pPr>
    <w:rPr>
      <w:rFonts w:ascii="Arial" w:hAnsi="Arial"/>
      <w:b/>
      <w:bCs/>
      <w:iCs/>
      <w:sz w:val="22"/>
      <w:szCs w:val="26"/>
      <w:lang w:val="en-GB" w:eastAsia="ko-KR"/>
    </w:rPr>
  </w:style>
  <w:style w:type="paragraph" w:styleId="Heading6">
    <w:name w:val="heading 6"/>
    <w:basedOn w:val="Normal"/>
    <w:next w:val="Normal"/>
    <w:autoRedefine/>
    <w:qFormat/>
    <w:rsid w:val="003D463E"/>
    <w:pPr>
      <w:numPr>
        <w:ilvl w:val="5"/>
        <w:numId w:val="11"/>
      </w:numPr>
      <w:spacing w:before="120" w:after="60"/>
      <w:outlineLvl w:val="5"/>
    </w:pPr>
    <w:rPr>
      <w:b/>
      <w:bCs/>
      <w:szCs w:val="22"/>
    </w:rPr>
  </w:style>
  <w:style w:type="paragraph" w:styleId="Heading7">
    <w:name w:val="heading 7"/>
    <w:basedOn w:val="Normal"/>
    <w:next w:val="Normal"/>
    <w:autoRedefine/>
    <w:qFormat/>
    <w:rsid w:val="003D463E"/>
    <w:pPr>
      <w:numPr>
        <w:ilvl w:val="6"/>
        <w:numId w:val="11"/>
      </w:numPr>
      <w:spacing w:before="120" w:after="60"/>
      <w:outlineLvl w:val="6"/>
    </w:pPr>
    <w:rPr>
      <w:b/>
    </w:rPr>
  </w:style>
  <w:style w:type="paragraph" w:styleId="Heading8">
    <w:name w:val="heading 8"/>
    <w:basedOn w:val="Normal"/>
    <w:next w:val="Normal"/>
    <w:autoRedefine/>
    <w:qFormat/>
    <w:rsid w:val="003D463E"/>
    <w:pPr>
      <w:numPr>
        <w:ilvl w:val="7"/>
        <w:numId w:val="11"/>
      </w:numPr>
      <w:spacing w:before="120" w:after="60"/>
      <w:outlineLvl w:val="7"/>
    </w:pPr>
    <w:rPr>
      <w:b/>
      <w:iCs/>
    </w:rPr>
  </w:style>
  <w:style w:type="paragraph" w:styleId="Heading9">
    <w:name w:val="heading 9"/>
    <w:basedOn w:val="Normal"/>
    <w:next w:val="Normal"/>
    <w:autoRedefine/>
    <w:qFormat/>
    <w:rsid w:val="003D463E"/>
    <w:pPr>
      <w:numPr>
        <w:ilvl w:val="8"/>
        <w:numId w:val="11"/>
      </w:numPr>
      <w:spacing w:before="12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3D463E"/>
    <w:pPr>
      <w:tabs>
        <w:tab w:val="center" w:pos="4320"/>
        <w:tab w:val="right" w:pos="8640"/>
      </w:tabs>
    </w:pPr>
    <w:rPr>
      <w:rFonts w:ascii="Arial" w:hAnsi="Arial"/>
      <w:sz w:val="22"/>
      <w:szCs w:val="24"/>
      <w:lang w:val="en-GB" w:eastAsia="ko-KR"/>
    </w:rPr>
  </w:style>
  <w:style w:type="paragraph" w:styleId="Footer">
    <w:name w:val="footer"/>
    <w:semiHidden/>
    <w:rsid w:val="003D463E"/>
    <w:pPr>
      <w:tabs>
        <w:tab w:val="center" w:pos="4320"/>
        <w:tab w:val="right" w:pos="8640"/>
      </w:tabs>
      <w:ind w:left="-113"/>
    </w:pPr>
    <w:rPr>
      <w:rFonts w:ascii="Arial" w:hAnsi="Arial"/>
      <w:sz w:val="22"/>
      <w:szCs w:val="24"/>
      <w:lang w:val="en-GB" w:eastAsia="ko-KR"/>
    </w:rPr>
  </w:style>
  <w:style w:type="paragraph" w:customStyle="1" w:styleId="Formtextbox">
    <w:name w:val="Form textbox"/>
    <w:semiHidden/>
    <w:rsid w:val="003D463E"/>
    <w:pPr>
      <w:spacing w:line="270" w:lineRule="exact"/>
    </w:pPr>
    <w:rPr>
      <w:rFonts w:ascii="Arial" w:hAnsi="Arial"/>
      <w:sz w:val="22"/>
      <w:szCs w:val="22"/>
      <w:lang w:val="en-GB" w:eastAsia="ko-KR"/>
    </w:rPr>
  </w:style>
  <w:style w:type="paragraph" w:styleId="BalloonText">
    <w:name w:val="Balloon Text"/>
    <w:basedOn w:val="Normal"/>
    <w:semiHidden/>
    <w:rsid w:val="003D463E"/>
    <w:rPr>
      <w:rFonts w:ascii="Tahoma" w:hAnsi="Tahoma" w:cs="Tahoma"/>
      <w:sz w:val="16"/>
      <w:szCs w:val="16"/>
    </w:rPr>
  </w:style>
  <w:style w:type="character" w:styleId="PageNumber">
    <w:name w:val="page number"/>
    <w:basedOn w:val="DefaultParagraphFont"/>
    <w:semiHidden/>
    <w:rsid w:val="003D463E"/>
  </w:style>
  <w:style w:type="paragraph" w:styleId="ListParagraph">
    <w:name w:val="List Paragraph"/>
    <w:basedOn w:val="Normal"/>
    <w:uiPriority w:val="34"/>
    <w:qFormat/>
    <w:rsid w:val="00E86858"/>
    <w:pPr>
      <w:ind w:left="720"/>
      <w:contextualSpacing/>
    </w:pPr>
  </w:style>
  <w:style w:type="character" w:styleId="Hyperlink">
    <w:name w:val="Hyperlink"/>
    <w:basedOn w:val="DefaultParagraphFont"/>
    <w:uiPriority w:val="99"/>
    <w:unhideWhenUsed/>
    <w:rsid w:val="000A7B36"/>
    <w:rPr>
      <w:color w:val="0000FF" w:themeColor="hyperlink"/>
      <w:u w:val="single"/>
    </w:rPr>
  </w:style>
  <w:style w:type="character" w:styleId="UnresolvedMention">
    <w:name w:val="Unresolved Mention"/>
    <w:basedOn w:val="DefaultParagraphFont"/>
    <w:uiPriority w:val="99"/>
    <w:semiHidden/>
    <w:unhideWhenUsed/>
    <w:rsid w:val="000A7B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810548">
      <w:bodyDiv w:val="1"/>
      <w:marLeft w:val="0"/>
      <w:marRight w:val="0"/>
      <w:marTop w:val="0"/>
      <w:marBottom w:val="0"/>
      <w:divBdr>
        <w:top w:val="none" w:sz="0" w:space="0" w:color="auto"/>
        <w:left w:val="none" w:sz="0" w:space="0" w:color="auto"/>
        <w:bottom w:val="none" w:sz="0" w:space="0" w:color="auto"/>
        <w:right w:val="none" w:sz="0" w:space="0" w:color="auto"/>
      </w:divBdr>
    </w:div>
    <w:div w:id="1431051273">
      <w:bodyDiv w:val="1"/>
      <w:marLeft w:val="0"/>
      <w:marRight w:val="0"/>
      <w:marTop w:val="0"/>
      <w:marBottom w:val="0"/>
      <w:divBdr>
        <w:top w:val="none" w:sz="0" w:space="0" w:color="auto"/>
        <w:left w:val="none" w:sz="0" w:space="0" w:color="auto"/>
        <w:bottom w:val="none" w:sz="0" w:space="0" w:color="auto"/>
        <w:right w:val="none" w:sz="0" w:space="0" w:color="auto"/>
      </w:divBdr>
    </w:div>
    <w:div w:id="16137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3E7B.1507557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UMCD\Application%20Data\Microsoft\Templates\Alfa%20Laval\Report-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AB279C83B6743BEA0256B94772044" ma:contentTypeVersion="1" ma:contentTypeDescription="Create a new document." ma:contentTypeScope="" ma:versionID="b18624b3b7ac813cc1abaad0988ca8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4ADB4-7BCA-46AB-9F64-2AD785C8F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BE015A-3B0E-4E9C-A52D-FAE1E6980046}">
  <ds:schemaRefs>
    <ds:schemaRef ds:uri="http://schemas.openxmlformats.org/officeDocument/2006/bibliography"/>
  </ds:schemaRefs>
</ds:datastoreItem>
</file>

<file path=customXml/itemProps3.xml><?xml version="1.0" encoding="utf-8"?>
<ds:datastoreItem xmlns:ds="http://schemas.openxmlformats.org/officeDocument/2006/customXml" ds:itemID="{A4140CBA-8517-4870-A4B8-A7A495F478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639AE50-53C3-4B7C-8FEE-EF9C1CCDC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Report-Minutes2.dot</Template>
  <TotalTime>1</TotalTime>
  <Pages>1</Pages>
  <Words>278</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Subject</vt:lpstr>
      <vt:lpstr>Subject</vt:lpstr>
    </vt:vector>
  </TitlesOfParts>
  <Company>Alfa Laval</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SELUMCD</dc:creator>
  <cp:keywords/>
  <dc:description/>
  <cp:lastModifiedBy>Bianca Restantia</cp:lastModifiedBy>
  <cp:revision>6</cp:revision>
  <cp:lastPrinted>2012-03-14T09:00:00Z</cp:lastPrinted>
  <dcterms:created xsi:type="dcterms:W3CDTF">2025-05-06T07:26:00Z</dcterms:created>
  <dcterms:modified xsi:type="dcterms:W3CDTF">2025-05-06T12:21:00Z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0x010100352AB279C83B6743BEA0256B94772044</vt:lpwstr>
  </property>
  <property fmtid="{D5CDD505-2E9C-101B-9397-08002B2CF9AE}" pid="3" name="ClassificationContentMarkingFooterShapeIds">
    <vt:lpwstr>67af089,5191738a,1e29f38a</vt:lpwstr>
  </property>
  <property fmtid="{D5CDD505-2E9C-101B-9397-08002B2CF9AE}" pid="4" name="ClassificationContentMarkingFooterFontProps">
    <vt:lpwstr>#737373,8,Arial</vt:lpwstr>
  </property>
  <property fmtid="{D5CDD505-2E9C-101B-9397-08002B2CF9AE}" pid="5" name="ClassificationContentMarkingFooterText">
    <vt:lpwstr>Classified by Alfa Laval as: Business</vt:lpwstr>
  </property>
  <property fmtid="{D5CDD505-2E9C-101B-9397-08002B2CF9AE}" pid="6" name="MSIP_Label_c14af057-89d0-49a5-911d-fe542bdab1f7_Enabled">
    <vt:lpwstr>true</vt:lpwstr>
  </property>
  <property fmtid="{D5CDD505-2E9C-101B-9397-08002B2CF9AE}" pid="7" name="MSIP_Label_c14af057-89d0-49a5-911d-fe542bdab1f7_SetDate">
    <vt:lpwstr>2025-05-06T07:25:54Z</vt:lpwstr>
  </property>
  <property fmtid="{D5CDD505-2E9C-101B-9397-08002B2CF9AE}" pid="8" name="MSIP_Label_c14af057-89d0-49a5-911d-fe542bdab1f7_Method">
    <vt:lpwstr>Standard</vt:lpwstr>
  </property>
  <property fmtid="{D5CDD505-2E9C-101B-9397-08002B2CF9AE}" pid="9" name="MSIP_Label_c14af057-89d0-49a5-911d-fe542bdab1f7_Name">
    <vt:lpwstr>(Pilot) Business</vt:lpwstr>
  </property>
  <property fmtid="{D5CDD505-2E9C-101B-9397-08002B2CF9AE}" pid="10" name="MSIP_Label_c14af057-89d0-49a5-911d-fe542bdab1f7_SiteId">
    <vt:lpwstr>ed5d5f47-52dd-48af-90ca-f7bd83624eb9</vt:lpwstr>
  </property>
  <property fmtid="{D5CDD505-2E9C-101B-9397-08002B2CF9AE}" pid="11" name="MSIP_Label_c14af057-89d0-49a5-911d-fe542bdab1f7_ActionId">
    <vt:lpwstr>07d7c620-f057-457f-bc53-ba41c08192b6</vt:lpwstr>
  </property>
  <property fmtid="{D5CDD505-2E9C-101B-9397-08002B2CF9AE}" pid="12" name="MSIP_Label_c14af057-89d0-49a5-911d-fe542bdab1f7_ContentBits">
    <vt:lpwstr>2</vt:lpwstr>
  </property>
  <property fmtid="{D5CDD505-2E9C-101B-9397-08002B2CF9AE}" pid="13" name="MSIP_Label_c14af057-89d0-49a5-911d-fe542bdab1f7_Tag">
    <vt:lpwstr>10, 3, 0, 1</vt:lpwstr>
  </property>
</Properties>
</file>